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67C01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核发《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品经营许可证》（零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售）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（20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25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第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1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号）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42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602"/>
        <w:gridCol w:w="602"/>
        <w:gridCol w:w="602"/>
        <w:gridCol w:w="602"/>
        <w:gridCol w:w="2298"/>
        <w:gridCol w:w="1942"/>
        <w:gridCol w:w="1346"/>
        <w:gridCol w:w="1691"/>
        <w:gridCol w:w="2225"/>
      </w:tblGrid>
      <w:tr w14:paraId="70D19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33C1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企业名称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25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法定代表人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11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  <w:lang w:eastAsia="zh-CN"/>
              </w:rPr>
              <w:t>主要</w:t>
            </w:r>
            <w:r>
              <w:rPr>
                <w:rFonts w:hint="eastAsia" w:ascii="文星仿宋" w:hAnsi="文星仿宋" w:eastAsia="文星仿宋"/>
              </w:rPr>
              <w:t>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0D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质量负责人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F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经营方式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2ECD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经营范围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B0E3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  <w:lang w:eastAsia="zh-CN"/>
              </w:rPr>
              <w:t>经营</w:t>
            </w:r>
            <w:r>
              <w:rPr>
                <w:rFonts w:hint="eastAsia" w:ascii="文星仿宋" w:hAnsi="文星仿宋" w:eastAsia="文星仿宋"/>
              </w:rPr>
              <w:t>地址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D1393">
            <w:pPr>
              <w:jc w:val="center"/>
            </w:pPr>
            <w:r>
              <w:rPr>
                <w:rFonts w:hint="eastAsia" w:ascii="文星仿宋" w:hAnsi="文星仿宋" w:eastAsia="文星仿宋"/>
              </w:rPr>
              <w:t>发证日期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952EF">
            <w:pPr>
              <w:jc w:val="center"/>
            </w:pPr>
            <w:r>
              <w:rPr>
                <w:rFonts w:hint="eastAsia" w:ascii="文星仿宋" w:hAnsi="文星仿宋" w:eastAsia="文星仿宋"/>
              </w:rPr>
              <w:t>证书编号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9778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统一社会信用代码</w:t>
            </w:r>
          </w:p>
        </w:tc>
      </w:tr>
      <w:tr w14:paraId="10827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67A9A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渑池县豫民堂大药房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B273D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席</w:t>
            </w:r>
          </w:p>
          <w:p w14:paraId="7218DE2E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雪</w:t>
            </w:r>
          </w:p>
          <w:p w14:paraId="62544E4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娜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EB7C2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席</w:t>
            </w:r>
          </w:p>
          <w:p w14:paraId="138D981B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雪</w:t>
            </w:r>
          </w:p>
          <w:p w14:paraId="1AF26D92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娜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AA941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席</w:t>
            </w:r>
          </w:p>
          <w:p w14:paraId="79DFD7D2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雪</w:t>
            </w:r>
          </w:p>
          <w:p w14:paraId="0A4E2814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娜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89A5C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单体零售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60239">
            <w:pPr>
              <w:jc w:val="both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处方药、甲类非处方药、乙类非处方药：中成药、化学药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87AB5">
            <w:pPr>
              <w:jc w:val="both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河南省三门峡市渑池县双拥路中段66号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0EE6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2025/2/25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720B9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豫DA398600045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66F1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91411221MAE8G74W3G</w:t>
            </w:r>
            <w:bookmarkStart w:id="0" w:name="_GoBack"/>
            <w:bookmarkEnd w:id="0"/>
          </w:p>
        </w:tc>
      </w:tr>
    </w:tbl>
    <w:p w14:paraId="78797C5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0936"/>
    <w:rsid w:val="49A0767D"/>
    <w:rsid w:val="6A97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187</Characters>
  <Lines>0</Lines>
  <Paragraphs>0</Paragraphs>
  <TotalTime>2</TotalTime>
  <ScaleCrop>false</ScaleCrop>
  <LinksUpToDate>false</LinksUpToDate>
  <CharactersWithSpaces>187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2024-12-23T08:08:00Z</dcterms:created>
  <dc:creator>WPS_647902446</dc:creator>
  <cp:lastModifiedBy>WPS_647902446</cp:lastModifiedBy>
  <dcterms:modified xsi:type="dcterms:W3CDTF">2025-02-27T01:45:48Z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AB4315A6D1EA4C2F8573EBAF202CBDDF_13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