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ABDFE">
      <w:pPr>
        <w:tabs>
          <w:tab w:val="right" w:pos="8306"/>
        </w:tabs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15480" cy="5261610"/>
            <wp:effectExtent l="0" t="0" r="15240" b="13970"/>
            <wp:docPr id="1" name="图片 1" descr="9760cedf5b47105c1ee38adcc3263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760cedf5b47105c1ee38adcc3263a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5480" cy="526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CA46BB"/>
    <w:rsid w:val="25ED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2025-01-10T02:30:00Z</dcterms:created>
  <dc:creator>Administrator.PC-202305182201</dc:creator>
  <cp:lastModifiedBy>成</cp:lastModifiedBy>
  <dcterms:modified xsi:type="dcterms:W3CDTF">2025-04-02T02:15:51Z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eyJoZGlkIjoiMTE3MmUxZDU2OWViOWIyNWJmMTgyODcwMDQxMWFlNmMiLCJ1c2VySWQiOiIyMjQzODI5NzcifQ==</vt:lpwstr>
  </property>
  <property fmtid="{D5CDD505-2E9C-101B-9397-08002B2CF9AE}" pid="4" name="ICV">
    <vt:lpwstr>74A79A54008F48C3AFEE9E98FF3DCEBF_12</vt:lpwstr>
  </property>
</Properties>
</file>