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303C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4445" b="3175"/>
            <wp:docPr id="1" name="图片 1" descr="0456c67d6c7ffb31708b6cec278d8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456c67d6c7ffb31708b6cec278d8d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60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2025-04-27T01:10:32Z</dcterms:created>
  <dc:creator>Administrator</dc:creator>
  <cp:lastModifiedBy>Administrator</cp:lastModifiedBy>
  <dcterms:modified xsi:type="dcterms:W3CDTF">2025-04-27T01:10:38Z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eyJoZGlkIjoiMDc4NjA0YTVlMGRkNjUxYmM5YjgzODMyNDM4ODQ2NjQifQ==</vt:lpwstr>
  </property>
  <property fmtid="{D5CDD505-2E9C-101B-9397-08002B2CF9AE}" pid="4" name="ICV">
    <vt:lpwstr>780E83F62BF244CFB1865EC40270F1E9_12</vt:lpwstr>
  </property>
</Properties>
</file>